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FF" w:rsidRDefault="008149FF" w:rsidP="004B215A">
      <w:pPr>
        <w:jc w:val="center"/>
        <w:rPr>
          <w:rFonts w:ascii="Times New Roman" w:hAnsi="Times New Roman" w:cs="Times New Roman"/>
          <w:b/>
          <w:sz w:val="28"/>
        </w:rPr>
      </w:pPr>
    </w:p>
    <w:p w:rsidR="008149FF" w:rsidRPr="00834203" w:rsidRDefault="008149FF" w:rsidP="008149FF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834203">
        <w:rPr>
          <w:rFonts w:ascii="Times New Roman" w:eastAsia="Calibri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96" w:type="dxa"/>
        <w:tblInd w:w="-284" w:type="dxa"/>
        <w:tblLook w:val="04A0"/>
      </w:tblPr>
      <w:tblGrid>
        <w:gridCol w:w="3655"/>
        <w:gridCol w:w="3246"/>
        <w:gridCol w:w="3395"/>
      </w:tblGrid>
      <w:tr w:rsidR="008149FF" w:rsidRPr="009774C3" w:rsidTr="00E320C4">
        <w:trPr>
          <w:trHeight w:val="3262"/>
        </w:trPr>
        <w:tc>
          <w:tcPr>
            <w:tcW w:w="3655" w:type="dxa"/>
            <w:shd w:val="clear" w:color="auto" w:fill="auto"/>
          </w:tcPr>
          <w:p w:rsidR="008149FF" w:rsidRPr="009774C3" w:rsidRDefault="008149FF" w:rsidP="007478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E320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</w:t>
            </w:r>
            <w:r w:rsidR="009C4A05">
              <w:rPr>
                <w:rFonts w:ascii="Times New Roman" w:eastAsia="Calibri" w:hAnsi="Times New Roman" w:cs="Times New Roman"/>
                <w:sz w:val="24"/>
                <w:szCs w:val="24"/>
              </w:rPr>
              <w:t>_____(</w:t>
            </w:r>
            <w:r w:rsidR="00E320C4">
              <w:rPr>
                <w:rFonts w:ascii="Times New Roman" w:eastAsia="Calibri" w:hAnsi="Times New Roman" w:cs="Times New Roman"/>
                <w:sz w:val="24"/>
                <w:szCs w:val="24"/>
              </w:rPr>
              <w:t>Н.А. Бондарева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149FF" w:rsidRPr="00DC5F9D" w:rsidRDefault="008149FF" w:rsidP="007478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149FF" w:rsidRDefault="008149FF" w:rsidP="007478C0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</w:t>
            </w:r>
            <w:r w:rsidR="00E320C4">
              <w:t>«</w:t>
            </w:r>
            <w:r w:rsidR="008967BE">
              <w:rPr>
                <w:u w:val="single"/>
              </w:rPr>
              <w:t>28</w:t>
            </w:r>
            <w:r w:rsidR="00E320C4">
              <w:t>»</w:t>
            </w:r>
            <w:r>
              <w:t xml:space="preserve"> </w:t>
            </w:r>
            <w:r w:rsidRPr="00DC5F9D">
              <w:t xml:space="preserve"> авгу</w:t>
            </w:r>
            <w:r w:rsidR="00E320C4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8149FF" w:rsidRPr="00DC5F9D" w:rsidRDefault="008149FF" w:rsidP="007478C0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8149FF" w:rsidRPr="00DC5F9D" w:rsidRDefault="008149FF" w:rsidP="007478C0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</w:t>
            </w:r>
            <w:r w:rsidR="008967BE">
              <w:t>а заседании МО</w:t>
            </w:r>
            <w:r w:rsidR="008967BE">
              <w:br/>
              <w:t xml:space="preserve">протокол </w:t>
            </w:r>
            <w:r w:rsidR="008967BE">
              <w:br/>
              <w:t>от «26</w:t>
            </w:r>
            <w:r w:rsidRPr="00DC5F9D">
              <w:t>» августа 202</w:t>
            </w:r>
            <w:r w:rsidR="00E320C4">
              <w:t>5</w:t>
            </w:r>
            <w:r w:rsidRPr="00DC5F9D">
              <w:t>г. №</w:t>
            </w:r>
            <w:r w:rsidR="008967BE">
              <w:t xml:space="preserve"> 1</w:t>
            </w:r>
          </w:p>
        </w:tc>
        <w:tc>
          <w:tcPr>
            <w:tcW w:w="3246" w:type="dxa"/>
            <w:shd w:val="clear" w:color="auto" w:fill="auto"/>
          </w:tcPr>
          <w:p w:rsidR="008149FF" w:rsidRPr="009774C3" w:rsidRDefault="008149FF" w:rsidP="007478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95" w:type="dxa"/>
            <w:shd w:val="clear" w:color="auto" w:fill="auto"/>
          </w:tcPr>
          <w:p w:rsidR="008149FF" w:rsidRDefault="008149FF" w:rsidP="007478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149FF" w:rsidRPr="00DC5F9D" w:rsidRDefault="008149FF" w:rsidP="007478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149FF" w:rsidRPr="00DC5F9D" w:rsidRDefault="008149FF" w:rsidP="007478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149FF" w:rsidTr="00E320C4">
        <w:trPr>
          <w:trHeight w:val="1103"/>
        </w:trPr>
        <w:tc>
          <w:tcPr>
            <w:tcW w:w="3655" w:type="dxa"/>
            <w:shd w:val="clear" w:color="auto" w:fill="auto"/>
          </w:tcPr>
          <w:p w:rsidR="008149FF" w:rsidRPr="009774C3" w:rsidRDefault="008149FF" w:rsidP="007478C0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46" w:type="dxa"/>
            <w:shd w:val="clear" w:color="auto" w:fill="auto"/>
          </w:tcPr>
          <w:p w:rsidR="008149FF" w:rsidRPr="009774C3" w:rsidRDefault="008149FF" w:rsidP="007478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shd w:val="clear" w:color="auto" w:fill="auto"/>
          </w:tcPr>
          <w:p w:rsidR="008149FF" w:rsidRPr="00DC5F9D" w:rsidRDefault="008149FF" w:rsidP="00E320C4">
            <w:pPr>
              <w:pStyle w:val="a5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149FF" w:rsidRPr="00DC5F9D" w:rsidRDefault="008149FF" w:rsidP="00E320C4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 xml:space="preserve">от </w:t>
            </w:r>
            <w:r w:rsidR="008967BE">
              <w:t>«28</w:t>
            </w:r>
            <w:r w:rsidR="00E320C4">
              <w:t>» августа</w:t>
            </w:r>
            <w:r w:rsidRPr="00DC5F9D">
              <w:t xml:space="preserve"> 202</w:t>
            </w:r>
            <w:r w:rsidR="00E320C4">
              <w:t>5</w:t>
            </w:r>
            <w:r>
              <w:t xml:space="preserve"> </w:t>
            </w:r>
            <w:r w:rsidRPr="00DC5F9D">
              <w:t>г.</w:t>
            </w:r>
            <w:r w:rsidR="008967BE">
              <w:t xml:space="preserve"> № 312</w:t>
            </w:r>
          </w:p>
          <w:p w:rsidR="008149FF" w:rsidRPr="00DC5F9D" w:rsidRDefault="008149FF" w:rsidP="007478C0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8149FF" w:rsidRDefault="008149FF" w:rsidP="008149F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8149FF" w:rsidRDefault="008149FF" w:rsidP="008149FF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  <w:t xml:space="preserve">  </w:t>
      </w:r>
    </w:p>
    <w:p w:rsidR="008149FF" w:rsidRPr="008149FF" w:rsidRDefault="008149FF" w:rsidP="00E320C4">
      <w:pPr>
        <w:tabs>
          <w:tab w:val="left" w:pos="3060"/>
          <w:tab w:val="left" w:pos="6765"/>
        </w:tabs>
        <w:spacing w:after="0"/>
        <w:ind w:left="-284" w:right="-143"/>
        <w:jc w:val="center"/>
        <w:rPr>
          <w:rFonts w:ascii="Times New Roman" w:eastAsia="Calibri" w:hAnsi="Times New Roman" w:cs="Times New Roman"/>
          <w:sz w:val="24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8149FF" w:rsidRPr="004A6AF7" w:rsidRDefault="008149FF" w:rsidP="00E320C4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9C4A05">
        <w:rPr>
          <w:rFonts w:ascii="Times New Roman" w:eastAsia="Calibri" w:hAnsi="Times New Roman" w:cs="Times New Roman"/>
          <w:b/>
          <w:sz w:val="28"/>
          <w:szCs w:val="28"/>
        </w:rPr>
        <w:t>адаптивной</w:t>
      </w:r>
      <w:r w:rsidRPr="004A6A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физической культуре</w:t>
      </w:r>
    </w:p>
    <w:p w:rsidR="008149FF" w:rsidRPr="004A6AF7" w:rsidRDefault="00F47AA6" w:rsidP="00E320C4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«Б</w:t>
      </w:r>
      <w:r w:rsidR="008149FF" w:rsidRPr="004A6AF7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класса</w:t>
      </w:r>
    </w:p>
    <w:p w:rsidR="008149FF" w:rsidRPr="004A6AF7" w:rsidRDefault="008149FF" w:rsidP="00E320C4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4A6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A6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A6AF7">
        <w:rPr>
          <w:rFonts w:ascii="Times New Roman" w:eastAsia="Calibri" w:hAnsi="Times New Roman" w:cs="Times New Roman"/>
          <w:sz w:val="28"/>
          <w:szCs w:val="28"/>
        </w:rPr>
        <w:t>(</w:t>
      </w:r>
      <w:r w:rsidRPr="004A6AF7"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8149FF" w:rsidRPr="004A6AF7" w:rsidRDefault="008149FF" w:rsidP="00E320C4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49FF" w:rsidRDefault="008149FF" w:rsidP="008149FF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149FF" w:rsidRDefault="008149FF" w:rsidP="008149FF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149FF" w:rsidRDefault="008149FF" w:rsidP="008149FF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149FF" w:rsidRDefault="008149FF" w:rsidP="008149FF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149FF" w:rsidRDefault="008149FF" w:rsidP="008149FF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8149FF" w:rsidRPr="00642E30" w:rsidTr="007478C0">
        <w:tc>
          <w:tcPr>
            <w:tcW w:w="4360" w:type="dxa"/>
          </w:tcPr>
          <w:p w:rsidR="008149FF" w:rsidRPr="006B5C35" w:rsidRDefault="008149FF" w:rsidP="00E320C4">
            <w:pPr>
              <w:tabs>
                <w:tab w:val="left" w:pos="219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5C35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8149FF" w:rsidRPr="006B5C35" w:rsidRDefault="008149FF" w:rsidP="00E320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35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8149FF" w:rsidRPr="006B5C35" w:rsidRDefault="00E320C4" w:rsidP="00E32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5C35">
              <w:rPr>
                <w:rFonts w:ascii="Times New Roman" w:hAnsi="Times New Roman" w:cs="Times New Roman"/>
                <w:sz w:val="28"/>
                <w:szCs w:val="28"/>
              </w:rPr>
              <w:t>Сидская</w:t>
            </w:r>
            <w:proofErr w:type="spellEnd"/>
            <w:r w:rsidRPr="006B5C35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  <w:p w:rsidR="008149FF" w:rsidRPr="006B5C35" w:rsidRDefault="008149FF" w:rsidP="007478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FF" w:rsidRPr="00642E30" w:rsidRDefault="008149FF" w:rsidP="007478C0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8149FF" w:rsidRDefault="008149FF" w:rsidP="008149FF">
      <w:pPr>
        <w:rPr>
          <w:rFonts w:ascii="Times New Roman" w:eastAsia="Calibri" w:hAnsi="Times New Roman" w:cs="Times New Roman"/>
          <w:sz w:val="32"/>
        </w:rPr>
      </w:pPr>
    </w:p>
    <w:p w:rsidR="008149FF" w:rsidRPr="00427D52" w:rsidRDefault="008149FF" w:rsidP="008149FF">
      <w:pPr>
        <w:rPr>
          <w:rFonts w:ascii="Times New Roman" w:eastAsia="Calibri" w:hAnsi="Times New Roman" w:cs="Times New Roman"/>
          <w:sz w:val="32"/>
        </w:rPr>
      </w:pPr>
    </w:p>
    <w:p w:rsidR="008149FF" w:rsidRDefault="008149FF" w:rsidP="008149FF">
      <w:pPr>
        <w:rPr>
          <w:rFonts w:ascii="Times New Roman" w:eastAsia="Calibri" w:hAnsi="Times New Roman" w:cs="Times New Roman"/>
          <w:sz w:val="24"/>
          <w:szCs w:val="24"/>
        </w:rPr>
      </w:pPr>
    </w:p>
    <w:p w:rsidR="008149FF" w:rsidRDefault="008149FF" w:rsidP="00792FDE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2FDE" w:rsidRDefault="00792FDE" w:rsidP="00792FD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92FDE" w:rsidRPr="007E31C5" w:rsidRDefault="00792FDE" w:rsidP="00792FDE">
      <w:pPr>
        <w:pStyle w:val="a7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программа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FDE">
        <w:rPr>
          <w:rFonts w:ascii="Times New Roman" w:eastAsia="Calibri" w:hAnsi="Times New Roman" w:cs="Times New Roman"/>
          <w:sz w:val="28"/>
          <w:szCs w:val="28"/>
        </w:rPr>
        <w:t>адаптивной</w:t>
      </w:r>
      <w:r w:rsidRPr="00792FDE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 для 8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792FDE" w:rsidRPr="007E31C5" w:rsidRDefault="00792FDE" w:rsidP="00792FD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792FDE" w:rsidRPr="007E31C5" w:rsidRDefault="00792FDE" w:rsidP="00792FD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7E31C5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792FDE" w:rsidRDefault="00792FDE" w:rsidP="00792FDE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792FDE" w:rsidRDefault="00792FDE" w:rsidP="00792FD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792FDE" w:rsidRPr="00AD1081" w:rsidRDefault="00792FDE" w:rsidP="00792FD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792FDE" w:rsidRPr="007E31C5" w:rsidRDefault="00792FDE" w:rsidP="00792FD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792FDE" w:rsidRPr="00512D5C" w:rsidRDefault="00792FDE" w:rsidP="00792FD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792FDE" w:rsidRPr="00AD1081" w:rsidRDefault="00792FDE" w:rsidP="00792FDE">
      <w:pPr>
        <w:pStyle w:val="a7"/>
        <w:numPr>
          <w:ilvl w:val="0"/>
          <w:numId w:val="1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8149FF" w:rsidRDefault="008149FF" w:rsidP="008149F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49FF" w:rsidRDefault="008149FF" w:rsidP="004B215A">
      <w:pPr>
        <w:jc w:val="center"/>
        <w:rPr>
          <w:rFonts w:ascii="Times New Roman" w:hAnsi="Times New Roman" w:cs="Times New Roman"/>
          <w:b/>
          <w:sz w:val="28"/>
        </w:rPr>
      </w:pPr>
    </w:p>
    <w:p w:rsidR="008149FF" w:rsidRDefault="008149FF" w:rsidP="004B215A">
      <w:pPr>
        <w:jc w:val="center"/>
        <w:rPr>
          <w:rFonts w:ascii="Times New Roman" w:hAnsi="Times New Roman" w:cs="Times New Roman"/>
          <w:b/>
          <w:sz w:val="28"/>
        </w:rPr>
      </w:pPr>
    </w:p>
    <w:p w:rsidR="008149FF" w:rsidRDefault="008149FF" w:rsidP="004B215A">
      <w:pPr>
        <w:jc w:val="center"/>
        <w:rPr>
          <w:rFonts w:ascii="Times New Roman" w:hAnsi="Times New Roman" w:cs="Times New Roman"/>
          <w:b/>
          <w:sz w:val="28"/>
        </w:rPr>
      </w:pPr>
    </w:p>
    <w:p w:rsidR="00C80B5A" w:rsidRP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разработана в целях решения оздоровительных, </w:t>
      </w:r>
      <w:bookmarkStart w:id="1" w:name="_GoBack"/>
      <w:bookmarkEnd w:id="1"/>
      <w:r w:rsidRPr="00C80B5A">
        <w:rPr>
          <w:rFonts w:ascii="Times New Roman" w:hAnsi="Times New Roman" w:cs="Times New Roman"/>
          <w:sz w:val="28"/>
          <w:szCs w:val="28"/>
        </w:rPr>
        <w:t>образовательных, воспитательных и коррекционных задач. Физическое воспитание осуществляется в тесной связи с умственным, нравственным, эстетическим воспитанием и трудовым обучением, занимает одно из ведущ</w:t>
      </w:r>
      <w:r w:rsidR="00A253A9">
        <w:rPr>
          <w:rFonts w:ascii="Times New Roman" w:hAnsi="Times New Roman" w:cs="Times New Roman"/>
          <w:sz w:val="28"/>
          <w:szCs w:val="28"/>
        </w:rPr>
        <w:t>их мест в подготовке учащихся с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нарушениями)</w:t>
      </w:r>
      <w:r w:rsidRPr="00C80B5A">
        <w:rPr>
          <w:rFonts w:ascii="Times New Roman" w:hAnsi="Times New Roman" w:cs="Times New Roman"/>
          <w:sz w:val="28"/>
          <w:szCs w:val="28"/>
        </w:rPr>
        <w:t>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C80B5A" w:rsidRP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tab/>
        <w:t xml:space="preserve">Характерной особенностью детей </w:t>
      </w:r>
      <w:r w:rsidR="00A253A9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нарушениями)</w:t>
      </w:r>
      <w:r w:rsidRPr="00C80B5A">
        <w:rPr>
          <w:rFonts w:ascii="Times New Roman" w:hAnsi="Times New Roman" w:cs="Times New Roman"/>
          <w:sz w:val="28"/>
          <w:szCs w:val="28"/>
        </w:rPr>
        <w:t xml:space="preserve">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C80B5A">
        <w:rPr>
          <w:rFonts w:ascii="Times New Roman" w:hAnsi="Times New Roman" w:cs="Times New Roman"/>
          <w:sz w:val="28"/>
          <w:szCs w:val="28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среди учащихся </w:t>
      </w:r>
      <w:r w:rsidR="00A253A9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нарушениями)</w:t>
      </w:r>
      <w:r w:rsidRPr="00C80B5A">
        <w:rPr>
          <w:rFonts w:ascii="Times New Roman" w:hAnsi="Times New Roman" w:cs="Times New Roman"/>
          <w:sz w:val="28"/>
          <w:szCs w:val="28"/>
        </w:rPr>
        <w:t xml:space="preserve">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6A4AF7" w:rsidRPr="007A6CAC" w:rsidRDefault="00C80B5A" w:rsidP="00D25CB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Цель</w:t>
      </w:r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>учебного предмета «Физическая культура»</w:t>
      </w:r>
      <w:r w:rsidR="005A2D4C" w:rsidRPr="007A6CA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56EE" w:rsidRPr="007A6CAC" w:rsidRDefault="00005313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CD1C7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создать условия для всестороннего развития личности обучающихся в процессе</w:t>
      </w:r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приобщения их к физической культуре, повышения уровня</w:t>
      </w:r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>их психофизического развития</w:t>
      </w:r>
      <w:r w:rsidR="00733698" w:rsidRPr="007A6CAC"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</w:t>
      </w:r>
      <w:r w:rsidR="00E956EE" w:rsidRPr="007A6CAC">
        <w:rPr>
          <w:rFonts w:ascii="Times New Roman" w:hAnsi="Times New Roman" w:cs="Times New Roman"/>
          <w:sz w:val="28"/>
          <w:szCs w:val="28"/>
        </w:rPr>
        <w:t>.</w:t>
      </w:r>
    </w:p>
    <w:p w:rsidR="00005313" w:rsidRPr="007A6CAC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698" w:rsidRPr="007A6CAC">
        <w:rPr>
          <w:rFonts w:ascii="Times New Roman" w:hAnsi="Times New Roman" w:cs="Times New Roman"/>
          <w:sz w:val="28"/>
          <w:szCs w:val="28"/>
        </w:rPr>
        <w:t xml:space="preserve">Программа ориентирует их 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на последовательное решение основных </w:t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задач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>• укрепление здоровья и закаливание организма, формирование правильной осанки;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lastRenderedPageBreak/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8A2C61" w:rsidRPr="007A6CAC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содействие военно-патриотической подготовке</w:t>
      </w:r>
    </w:p>
    <w:p w:rsidR="00D3668D" w:rsidRPr="007A6CAC" w:rsidRDefault="00D3668D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0125A7" w:rsidRPr="007A6CAC" w:rsidRDefault="00131ACD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На  </w:t>
      </w:r>
      <w:r w:rsidR="00D3668D" w:rsidRPr="007A6CAC">
        <w:rPr>
          <w:rFonts w:ascii="Times New Roman" w:hAnsi="Times New Roman" w:cs="Times New Roman"/>
          <w:sz w:val="28"/>
          <w:szCs w:val="28"/>
        </w:rPr>
        <w:t xml:space="preserve"> изучение отведено</w:t>
      </w:r>
      <w:r w:rsidR="00C36F04">
        <w:rPr>
          <w:rFonts w:ascii="Times New Roman" w:hAnsi="Times New Roman" w:cs="Times New Roman"/>
          <w:sz w:val="28"/>
          <w:szCs w:val="28"/>
        </w:rPr>
        <w:t xml:space="preserve">  68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 </w:t>
      </w:r>
      <w:r w:rsidR="00D3668D" w:rsidRPr="007A6CAC">
        <w:rPr>
          <w:rFonts w:ascii="Times New Roman" w:hAnsi="Times New Roman" w:cs="Times New Roman"/>
          <w:sz w:val="28"/>
          <w:szCs w:val="28"/>
        </w:rPr>
        <w:t>ч</w:t>
      </w:r>
      <w:r w:rsidR="00C36F04">
        <w:rPr>
          <w:rFonts w:ascii="Times New Roman" w:hAnsi="Times New Roman" w:cs="Times New Roman"/>
          <w:sz w:val="28"/>
          <w:szCs w:val="28"/>
        </w:rPr>
        <w:t>асов</w:t>
      </w:r>
      <w:r w:rsidR="00D3668D" w:rsidRPr="007A6CAC">
        <w:rPr>
          <w:rFonts w:ascii="Times New Roman" w:hAnsi="Times New Roman" w:cs="Times New Roman"/>
          <w:sz w:val="28"/>
          <w:szCs w:val="28"/>
        </w:rPr>
        <w:t xml:space="preserve">, </w:t>
      </w:r>
      <w:r w:rsidR="00C36F04">
        <w:rPr>
          <w:rFonts w:ascii="Times New Roman" w:hAnsi="Times New Roman" w:cs="Times New Roman"/>
          <w:sz w:val="28"/>
          <w:szCs w:val="28"/>
        </w:rPr>
        <w:t>2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 </w:t>
      </w:r>
      <w:r w:rsidR="00D3668D" w:rsidRPr="007A6CAC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аса в неделю.</w:t>
      </w:r>
    </w:p>
    <w:tbl>
      <w:tblPr>
        <w:tblStyle w:val="a3"/>
        <w:tblW w:w="0" w:type="auto"/>
        <w:tblLook w:val="04A0"/>
      </w:tblPr>
      <w:tblGrid>
        <w:gridCol w:w="916"/>
        <w:gridCol w:w="1744"/>
        <w:gridCol w:w="1843"/>
        <w:gridCol w:w="1275"/>
        <w:gridCol w:w="2410"/>
        <w:gridCol w:w="1383"/>
      </w:tblGrid>
      <w:tr w:rsidR="002602C8" w:rsidRPr="007A6CAC" w:rsidTr="003C32AE">
        <w:trPr>
          <w:trHeight w:val="404"/>
        </w:trPr>
        <w:tc>
          <w:tcPr>
            <w:tcW w:w="9571" w:type="dxa"/>
            <w:gridSpan w:val="6"/>
          </w:tcPr>
          <w:p w:rsidR="002602C8" w:rsidRPr="007A6CAC" w:rsidRDefault="002602C8" w:rsidP="002602C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Разде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</w:tr>
      <w:tr w:rsidR="002602C8" w:rsidRPr="007A6CAC" w:rsidTr="003C32AE">
        <w:trPr>
          <w:trHeight w:val="832"/>
        </w:trPr>
        <w:tc>
          <w:tcPr>
            <w:tcW w:w="916" w:type="dxa"/>
          </w:tcPr>
          <w:p w:rsidR="002602C8" w:rsidRPr="007A6CAC" w:rsidRDefault="002602C8" w:rsidP="007478C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44" w:type="dxa"/>
          </w:tcPr>
          <w:p w:rsidR="002602C8" w:rsidRPr="007A6CAC" w:rsidRDefault="003C32AE" w:rsidP="003C3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Знания   </w:t>
            </w:r>
            <w:r w:rsidRPr="00002B16">
              <w:rPr>
                <w:rFonts w:ascii="Times New Roman" w:hAnsi="Times New Roman" w:cs="Times New Roman"/>
                <w:sz w:val="28"/>
                <w:szCs w:val="28"/>
              </w:rPr>
              <w:t>о физической куль</w:t>
            </w:r>
            <w:r w:rsidRPr="00002B16">
              <w:rPr>
                <w:rFonts w:ascii="Times New Roman" w:hAnsi="Times New Roman" w:cs="Times New Roman"/>
                <w:sz w:val="28"/>
                <w:szCs w:val="28"/>
              </w:rPr>
              <w:softHyphen/>
              <w:t>ту</w:t>
            </w:r>
            <w:r w:rsidRPr="00002B16">
              <w:rPr>
                <w:rFonts w:ascii="Times New Roman" w:hAnsi="Times New Roman" w:cs="Times New Roman"/>
                <w:sz w:val="28"/>
                <w:szCs w:val="28"/>
              </w:rPr>
              <w:softHyphen/>
              <w:t>ре</w:t>
            </w:r>
          </w:p>
        </w:tc>
        <w:tc>
          <w:tcPr>
            <w:tcW w:w="1843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275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410" w:type="dxa"/>
          </w:tcPr>
          <w:p w:rsidR="002602C8" w:rsidRPr="007A6CAC" w:rsidRDefault="003C32AE" w:rsidP="003C32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602C8" w:rsidRPr="007A6CAC">
              <w:rPr>
                <w:rFonts w:ascii="Times New Roman" w:hAnsi="Times New Roman" w:cs="Times New Roman"/>
                <w:sz w:val="28"/>
                <w:szCs w:val="28"/>
              </w:rPr>
              <w:t xml:space="preserve">одвижные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602C8" w:rsidRPr="007A6CAC">
              <w:rPr>
                <w:rFonts w:ascii="Times New Roman" w:hAnsi="Times New Roman" w:cs="Times New Roman"/>
                <w:sz w:val="28"/>
                <w:szCs w:val="28"/>
              </w:rPr>
              <w:t>и спортивные игры</w:t>
            </w:r>
          </w:p>
        </w:tc>
        <w:tc>
          <w:tcPr>
            <w:tcW w:w="1383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2602C8" w:rsidRPr="007A6CAC" w:rsidTr="003C32AE">
        <w:trPr>
          <w:trHeight w:val="338"/>
        </w:trPr>
        <w:tc>
          <w:tcPr>
            <w:tcW w:w="916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</w:t>
            </w:r>
          </w:p>
        </w:tc>
        <w:tc>
          <w:tcPr>
            <w:tcW w:w="1744" w:type="dxa"/>
          </w:tcPr>
          <w:p w:rsidR="002602C8" w:rsidRPr="007A6CAC" w:rsidRDefault="003C32AE" w:rsidP="00260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16</w:t>
            </w:r>
          </w:p>
        </w:tc>
        <w:tc>
          <w:tcPr>
            <w:tcW w:w="1843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  <w:r w:rsidR="003C32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  <w:r w:rsidR="003C32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3C32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83" w:type="dxa"/>
          </w:tcPr>
          <w:p w:rsidR="002602C8" w:rsidRPr="007A6CAC" w:rsidRDefault="002602C8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32A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68</w:t>
            </w:r>
          </w:p>
        </w:tc>
      </w:tr>
    </w:tbl>
    <w:p w:rsidR="00C80B5A" w:rsidRDefault="00C80B5A" w:rsidP="00D25C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74B3" w:rsidRDefault="007474B3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005313" w:rsidRPr="007A6CAC" w:rsidRDefault="00005313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2C61" w:rsidRDefault="00C00F96" w:rsidP="00D25CB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Основы знаний</w:t>
      </w:r>
    </w:p>
    <w:p w:rsidR="008A2C61" w:rsidRPr="008A2C61" w:rsidRDefault="008A2C61" w:rsidP="00131AC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Значение физической культуры в жизни человека.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Самостраховка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Виды гимнастики в школе.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131AC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Построения, перестроения. Размыкания «уступами» по расчету «девять, шесть, три, на месте». Перестроение из колонны по одному в колонну по два и по три на месте. Повороты направо, налево при ходьбе на месте. Понятие об изменении скорости движения по командам: «Чаще шаг!», «Реже шаг!». Ходьба по диагонали, «змейкой»,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противоходом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>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Общеразвивающие и корригирующие упражнения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Основные положения и движения головы, конечностей, туловища. Фиксированное положение головы при быстрых сменах исходных положений. Рациональные положения головы при круговых движениях туловищем с различными положениями рук: сохранение симметричного положения головы при выполнении упражнений из упора сидя сзади;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прогибание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 подниманием ноги; поочередное и одновременное поднимание прямых и согнутых ног. В упоре лежа сгибание-разгибание рук. Из упора сидя лечь, встать без помощи рук. Выполнение комбинаций из разученных ранее движений с рациональной сменой положения головы. Сохранение симметричного положения головы в основных локомоторных актах: ходьбе,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беге, прыжках, метаниях. Рациональное положение головы в различных фазах челночного бега.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 на дыхание.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Регулирование дыхания при переноске груза, в упражнениях с преодолением сопротивления. Обучение сознательному подчинению своей воле ритма и скорости дыхательных движений.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мышц голеностопных суставов и стоп.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Сгибание-разгибание рук в упоре лежа в различных плоскостях (от стены, от скамьи, от пола) и с различной расстановкой рук (ладони вместе, руки на ширине плеч, руки шире плеч); сгибание-разгибание туловища (лицом вверх, лицом вниз) с поворотами корпуса влево-вправо; подтягивание на перекладине; сгибание-разгибание рук на брусьях; подъем ног на брусьях, на гимнастической стенке, приседание.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Упражнения, укрепляющие осанку.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Собственно-силовые упражнения на укрепление мышц шеи, спины, груди, брюшных мышц и мышц тазобедренного сустава.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расслабления мышц.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Рациональная смена напряжения и расслабления определенных мышечных групп при переноске груза, при преодолении сопротивления партнера, при движении на лыжах.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 для развития координации движений</w:t>
      </w:r>
      <w:r w:rsidRPr="008A2C61">
        <w:rPr>
          <w:rFonts w:ascii="Times New Roman" w:hAnsi="Times New Roman" w:cs="Times New Roman"/>
          <w:bCs/>
          <w:sz w:val="28"/>
          <w:szCs w:val="28"/>
        </w:rPr>
        <w:t>. Поочередные однонаправленные движения рук: правая вперед, левая вперед; правая в сторону, левая в сторону. Поочередные разнонаправленные движения рук: правая вверх, левая вперед, левая вверх, правая вперед. Движения рук и ног, выполняемые в разных плоскостях, с одновременной разнонаправленной координацией: правая рука в сторону — левая нога вперед; левая рука в сторону — правая нога назад. Движения рук и ног с перекрестной координацией: правая рука вперед — левая в сторону; правая нога назад на носок — левая на месте. Поочередные однонаправленные движения рук и ног: правая (левая) рука и нога в сторону; правая (левая) рука вниз, правую (левую) ногу приставить. Поочередные разнонаправленные движения рук и ног: правая рука вперед, правая нога назад, правая рука вниз, правую ногу приставить. Формирование поочередной координации в прыжковых упражнениях: руки в стороны, ноги врозь, руки вниз, ноги вместе.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пространственно-временной дифференцировки и точности движений</w:t>
      </w:r>
      <w:r w:rsidRPr="008A2C61">
        <w:rPr>
          <w:rFonts w:ascii="Times New Roman" w:hAnsi="Times New Roman" w:cs="Times New Roman"/>
          <w:bCs/>
          <w:sz w:val="28"/>
          <w:szCs w:val="28"/>
        </w:rPr>
        <w:t>. Построение в колонну по два, соблюдая заданное расстояние (по ориентирам и без них). Ходьба «змейкой» по ориентирам. Прохождение расстояния до 7 м от одного ориентира до другого за определенное количество шагов с открытыми глазами. Выполнение исходных положений: упор присев, упор лежа, упор стоя на коленях, упор сидя сзади (по словесной инструкции). Ходьба по ориентирам в усложненных условиях (ходьба боком, с удержанием равновесия, с переноской различных предметов и т. д.). Прыжок через козла с толчком и приземлением в обозначенном месте. Прыжок в длину с места на заданное расстояние без предварительной отметки.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Ходьба в шеренге на определенное расстояние (15—20 м). Сообщить время прохождения данного отрезка. Затем предложить пройти это расстояние за 10, 15, 20 с. Определить самого точного ученика.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Эстафета для 2—3 команд. Передача мяча в шеренге. Сообщить время. Передача мяча вдвое медленнее. Определить самую точную команду.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Определить отрезок времени в 5, 10, 15 с (поднятием руки). Отметить победителя.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с предметами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 гимнастическими палками.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Упражнения из исходного положения: палка на лопатках, палка за голову, палка за спину, палка на грудь, палку вниз. Выпады вперед, влево, вправо с различными положениями гимнастической палки. Балансирование палки на ладони. Прыжки с различными положениями палки. Перебрасывание гимнастической палки в парах.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Со скакалками.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Пружинистые наклоны со скакалкой, сложенной вдвое, вчетверо, вперед, в стороны, влево, вправо из различных исходных положений (стоя, сидя, на коленях). Глубокие пружинистые приседания. Натянуть скакалку, стоя на ней. Лежа на животе,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прогибание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назад, скакалка над головой. Прыжки на месте на одной ноге, с продвижением вперед.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 набивными мячами (вес 3 кг).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Перекатывание мяча сидя, согнув ноги вокруг себя. Из положения сидя мяч вверху наклоны и повороты туловища. Из упора лежа на мяче сгибание и разгибание рук 3—4 раза (девочки), 4—6 раз (мальчики). Прыжки на месте с мячом, зажатым между голеностопными суставами. Катание мяча одной ногой с продвижением прыжками на другой.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Переноска груза и передача предметов</w:t>
      </w:r>
      <w:r w:rsidRPr="008A2C61">
        <w:rPr>
          <w:rFonts w:ascii="Times New Roman" w:hAnsi="Times New Roman" w:cs="Times New Roman"/>
          <w:bCs/>
          <w:sz w:val="28"/>
          <w:szCs w:val="28"/>
        </w:rPr>
        <w:t>. Переноска 2—3 набивных мячей весом до 3 кг на расстояние 10—15 м. Переноска гимнастического мата вчетвером на расстояние до 15 м. Переноска гимнастического коня вчетвером на расстояние до 6—8 м. Переноска 2—3 набивных мячей общим весом до 6 кг на расстояние до 10 м на скорость. Передача набивного мяча из одной руки в другую над головой сидя, стоя.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Лазанье.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Лазанье по канату в два приема (мальчики), в три приема (девочки). Совершенствование лазанья по канату способом в три приема (мальчики), в три приема на высоту до 4 м (девочки), вис и раскачивание на канате (слабые девочки). Передвижение вправо, влево в висе на гимнастической стенке. Подтягивание в висе на гимнастической стенке на результат (количество).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Равновесие.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Ходьба на носках приставными шагами, с поворотом, с различными движениями рук. Ходьба по гимнастической скамейке, бревну (высота 70—80 см). Бег по коридору шириной 10—15 см, бег по скамейке с различными положениями рук и с мячом. Простейшие комбинации упражнений на бревне (высота 60—70 см). Вскок с разбега в упор стоя на колене (продольно). Вскок с дополнительной опорой на конец бревна. 2—3 быстрых шага на носках по бревну. Ходьба со взмахами рук, с хлопками под ногой на каждом шаге. 3—4 шага «галопа» с левой (правой) ноги. Взмахом левой (правой) ноги поворот налево (направо) на 90 градусов и упор присев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на правой (левой) ноге. Ходьба выпадами с различными положениями рук, наклоном головы и туловища. Равновесие на левой (правой) ноге. Соскок вправо (влево) взмахом ноги в</w:t>
      </w:r>
      <w:r w:rsidR="00D25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2C61">
        <w:rPr>
          <w:rFonts w:ascii="Times New Roman" w:hAnsi="Times New Roman" w:cs="Times New Roman"/>
          <w:bCs/>
          <w:sz w:val="28"/>
          <w:szCs w:val="28"/>
        </w:rPr>
        <w:t>сторону. Стоя поперек бревна, соскок вперед в стойку боком к бревну с опорой на одну руку о бревно.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Опорный прыжок.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Прыжок согнув ноги через козла, коня в ширину (все учащиеся); прыжок согнув ноги через коня в ширину с ручками для мальчиков (и для более подготовленных девочек); прыжок ноги врозь через козла в ширину с поворотом на 180 градусов (для мальчиков); преодоление нескольких препятствий различными способами.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правильно выполнять размыкание уступами;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перестроиться из колонны по одному в колонну по два, по три;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осуществлять страховку при выполнении другим учеником упражнения на бревне.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различать и правильно выполнять команды: «Шире шаг!», «Короче шаг!», «Чаще шаг!», «Реже шаг!»;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опорный прыжок способом «согнув ноги» через коня с ручками;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различать фазы опорного прыжка;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удерживать равновесие на гимнастическом бревне в усложненных условиях;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лазать по канату способом в два и три приема;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переносить ученика втроем;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простейшие комбинации на гимнастическом бревне.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Значение ходьбы для укрепления здоровья человека, основы кроссового бега, бег по виражу.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Ходьба. </w:t>
      </w:r>
      <w:r w:rsidRPr="008A2C61">
        <w:rPr>
          <w:rFonts w:ascii="Times New Roman" w:hAnsi="Times New Roman" w:cs="Times New Roman"/>
          <w:bCs/>
          <w:sz w:val="28"/>
          <w:szCs w:val="28"/>
        </w:rPr>
        <w:t>Продолжительная ходьба (20—30 мин) в различном темпе. Ходьба с изменением ширины и частоты шага по команде учителя.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Бег.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Бег в гору и под гору на отрезках до 30 м. Кросс по слабопересеченной местности до 300 м. Бег с переменной скоростью до 5 мин. Стартовый разгон и переход в бег по дистанции. Преодоление полосы препятствий (4—5 штук) на дистанции до 60 м. Бег по виражу. Эстафета 4 × 6 м.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Беговые упражнения.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Бег по кругу (дистанция между учениками 3—5 м). По первому сигналу последующий догоняет впереди бегущего, по второму сигналу спокойный бег.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Прыжки.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Запрыгивание на препятствия высотой 60—80 см. Во время бега прыжки вверх к баскетбольному кольцу толчком левой, толчком правой,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толчком обеих ног. Прыжки со скакалкой до 2 мин.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Многоскоки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 места и с разбега на результат.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Прыжок в длину с разбега способом «согнув ноги» (зона отталкивания — 40 см); движение рук и ног в полете.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Прыжок в высоту с разбега способом «перешагивание»; переход через планку.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Метание.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Метание набивного мяча весом до 2—3 кг двумя руками снизу, из-за головы, через голову. Толкание набивного мяча весом до 2—3 кг с места на дальность. Метание малого мяча в цель из положения лежа. Метание малого мяча на дальность с разбега по коридору шириной 10 м.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значение ходьбы для укрепления здоровья человека;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основы кроссового бега; бег по виражу.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пройти 20—30 мин в быстром темпе;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выполнить стартовый разгон с плавным переходом в бег;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бежать с переменной скоростью 5 мин; равномерно в медленном темпе 8 мин;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полет в группировке, в прыжках в длину с разбега способом «согнув ноги»;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переход через планку в прыжках в высоту с разбега способом «перешагивание»;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метание малого мяча на дальность с разбега по коридору 10 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толкание набивного мяча с места.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Подвижные и</w:t>
      </w:r>
      <w:r w:rsidRPr="008A2C61">
        <w:rPr>
          <w:rFonts w:ascii="Times New Roman" w:hAnsi="Times New Roman" w:cs="Times New Roman"/>
          <w:b/>
          <w:bCs/>
          <w:sz w:val="28"/>
          <w:szCs w:val="28"/>
        </w:rPr>
        <w:t>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Коррекционные игры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внимание;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игры, тренирующие наблюдательность;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дифференцирование мышечных усилий;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пространственную координацию двигательных действий.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Игры с элементами общеразвивающих упражнений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бегом;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прыжками;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бросанием, ловлей и метанием;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переноской груза;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лыжах и коньках.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80B5A" w:rsidRPr="00E14CE5">
        <w:rPr>
          <w:rFonts w:ascii="Times New Roman" w:hAnsi="Times New Roman" w:cs="Times New Roman"/>
          <w:b/>
          <w:bCs/>
          <w:sz w:val="28"/>
          <w:szCs w:val="28"/>
        </w:rPr>
        <w:t>портивные игры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Права и обязанности игроков, предупреждение травматизма в спортивных играх.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Права и обязанности игроков, предупреждение травматизма при игре в волейбол.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Передача мяча сверху и снизу двумя руками на месте и после перемещения. Прием и передача мяча сверху и снизу. Прыжки с места и с шага в высоту и длину (2—3 серии прыжков по 5—10 прыжков в серии). Упражнения с набивными мячами. Учебные игры.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права и обязанности игроков;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избежать травматизма.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прием и передачу мяча снизу в парах.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Баскетбол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Упрощенные правила игры в баскетбол; права и обязанности игроков; предупреждение травматизма.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Прямая подача. Тактические приемы атакующего против защитника.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тактику одиночных игр.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прямую подачу.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использование занятий как урочной, так и внеурочной формы, направленных на восстановление организма;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постоянный учет и контроль за изменением показателей физического развития и развития двигательных способностей;</w:t>
      </w:r>
    </w:p>
    <w:p w:rsidR="007F6C41" w:rsidRPr="007A6CAC" w:rsidRDefault="008A2C6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обязательное использование дневников самоконтроля и индивидуальных заданий на каждом уроке; ведение «Паспорта здоровья».</w:t>
      </w:r>
    </w:p>
    <w:p w:rsidR="00C80B5A" w:rsidRDefault="00C80B5A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F1" w:rsidRPr="007A6CAC" w:rsidRDefault="000079F1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планирование занятий физическими упражнениями в режиме дня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жизненно важных способов передвижения человека (ходьба, бег, прыжки, лазанье);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со сверстниками в подвижных и спортивных играх;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 сверстниками по правилам проведения подвижных игр и соревнований;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посильной помощи сверстникам при выполнении учебных заданий;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играх и Специальной олимпиаде;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строевых действий в шеренге и колонне;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видов лыжного спорта, демонстрация техники лыжных ходов; знание температурных норм для занятий; 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и измерение индивидуальных показателей физического развития (длина и масса тела), 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строевых команд, ведение подсчёта при выполнении общеразвивающих упражнений (под руководством учителя);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выполнение акробатических и гимнастических комбинаций на доступном техническом уровне;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пользование спортивным инвентарем и тренажерным оборудованием;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правильная ориентировка в пространстве спортивного зала и на стадионе;</w:t>
      </w:r>
    </w:p>
    <w:p w:rsidR="00E867CD" w:rsidRDefault="00E867CD" w:rsidP="00131AC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:rsidR="00223F72" w:rsidRPr="005A2ED6" w:rsidRDefault="00223F72" w:rsidP="00D25CB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ED6"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 «</w:t>
      </w:r>
      <w:r w:rsidRPr="00A338DC">
        <w:rPr>
          <w:rFonts w:ascii="Times New Roman" w:hAnsi="Times New Roman" w:cs="Times New Roman"/>
          <w:b/>
          <w:sz w:val="28"/>
          <w:szCs w:val="28"/>
        </w:rPr>
        <w:t>5</w:t>
      </w:r>
      <w:r w:rsidRPr="00CA5F53">
        <w:rPr>
          <w:rFonts w:ascii="Times New Roman" w:hAnsi="Times New Roman" w:cs="Times New Roman"/>
          <w:sz w:val="28"/>
          <w:szCs w:val="28"/>
        </w:rPr>
        <w:t>»выставляется, за качественное выполнение упражнений</w:t>
      </w:r>
      <w:proofErr w:type="gramStart"/>
      <w:r w:rsidRPr="00CA5F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F53">
        <w:rPr>
          <w:rFonts w:ascii="Times New Roman" w:hAnsi="Times New Roman" w:cs="Times New Roman"/>
          <w:sz w:val="28"/>
          <w:szCs w:val="28"/>
        </w:rPr>
        <w:t>допускается наличие мелких ошибок.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4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выставляется, если допущено не более одной значительной ошибки и несколько мелких.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3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</w:t>
      </w:r>
      <w:proofErr w:type="gramStart"/>
      <w:r w:rsidRPr="00CA5F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F53">
        <w:rPr>
          <w:rFonts w:ascii="Times New Roman" w:hAnsi="Times New Roman" w:cs="Times New Roman"/>
          <w:sz w:val="28"/>
          <w:szCs w:val="28"/>
        </w:rPr>
        <w:t>если допущена две значительных ошибки и несколько грубых. Но ученик при повторных выполнениях может улучшить результат.</w:t>
      </w:r>
    </w:p>
    <w:p w:rsidR="00E867CD" w:rsidRPr="00C80B5A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2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выставляется, если упражнение просто не выполнено. Причиной невыполнения является наличие грубых ошибок.</w:t>
      </w:r>
    </w:p>
    <w:p w:rsidR="000079F1" w:rsidRDefault="007A6CAC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7F6C41" w:rsidRPr="007F6C41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инвентарь для п</w:t>
      </w:r>
      <w:r>
        <w:rPr>
          <w:rFonts w:ascii="Times New Roman" w:hAnsi="Times New Roman" w:cs="Times New Roman"/>
          <w:sz w:val="28"/>
          <w:szCs w:val="28"/>
        </w:rPr>
        <w:t>одвижных и спортивных игр и др.</w:t>
      </w:r>
    </w:p>
    <w:p w:rsidR="007F6C41" w:rsidRPr="007F6C41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 спортив</w:t>
      </w:r>
      <w:r>
        <w:rPr>
          <w:rFonts w:ascii="Times New Roman" w:hAnsi="Times New Roman" w:cs="Times New Roman"/>
          <w:sz w:val="28"/>
          <w:szCs w:val="28"/>
        </w:rPr>
        <w:t>ного, туристического инвентаря;</w:t>
      </w:r>
    </w:p>
    <w:p w:rsidR="00D9236F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</w:t>
      </w:r>
      <w:r>
        <w:rPr>
          <w:rFonts w:ascii="Times New Roman" w:hAnsi="Times New Roman" w:cs="Times New Roman"/>
          <w:sz w:val="28"/>
          <w:szCs w:val="28"/>
        </w:rPr>
        <w:t xml:space="preserve">нты; сетки, </w:t>
      </w:r>
      <w:r w:rsidRPr="007F6C41">
        <w:rPr>
          <w:rFonts w:ascii="Times New Roman" w:hAnsi="Times New Roman" w:cs="Times New Roman"/>
          <w:sz w:val="28"/>
          <w:szCs w:val="28"/>
        </w:rPr>
        <w:t>тренажёры и т.д.</w:t>
      </w:r>
      <w:proofErr w:type="gramEnd"/>
    </w:p>
    <w:p w:rsidR="00312B43" w:rsidRDefault="00312B43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2B43" w:rsidRDefault="00312B43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2B43" w:rsidRDefault="00312B43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2B43" w:rsidRDefault="00312B43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2496" w:rsidRPr="00834203" w:rsidRDefault="00852496" w:rsidP="00852496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834203">
        <w:rPr>
          <w:rFonts w:ascii="Times New Roman" w:eastAsia="Calibri" w:hAnsi="Times New Roman" w:cs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96" w:type="dxa"/>
        <w:tblInd w:w="-284" w:type="dxa"/>
        <w:tblLook w:val="04A0"/>
      </w:tblPr>
      <w:tblGrid>
        <w:gridCol w:w="3655"/>
        <w:gridCol w:w="3246"/>
        <w:gridCol w:w="3395"/>
      </w:tblGrid>
      <w:tr w:rsidR="00852496" w:rsidRPr="009774C3" w:rsidTr="001801AC">
        <w:trPr>
          <w:trHeight w:val="3262"/>
        </w:trPr>
        <w:tc>
          <w:tcPr>
            <w:tcW w:w="3655" w:type="dxa"/>
            <w:shd w:val="clear" w:color="auto" w:fill="auto"/>
          </w:tcPr>
          <w:p w:rsidR="00852496" w:rsidRPr="009774C3" w:rsidRDefault="00852496" w:rsidP="001801AC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_____(Н.А. Бондарева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52496" w:rsidRPr="00DC5F9D" w:rsidRDefault="00852496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52496" w:rsidRDefault="00852496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>от «</w:t>
            </w:r>
            <w:r w:rsidRPr="00E320C4">
              <w:rPr>
                <w:u w:val="single"/>
              </w:rPr>
              <w:t>28</w:t>
            </w:r>
            <w:r>
              <w:t xml:space="preserve">» </w:t>
            </w:r>
            <w:r w:rsidRPr="00DC5F9D">
              <w:t xml:space="preserve"> авгу</w:t>
            </w:r>
            <w:r>
              <w:t>ста 2025 г. № 1</w:t>
            </w:r>
            <w:r w:rsidRPr="00DC5F9D">
              <w:t xml:space="preserve"> </w:t>
            </w:r>
          </w:p>
          <w:p w:rsidR="00852496" w:rsidRPr="00DC5F9D" w:rsidRDefault="00852496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852496" w:rsidRPr="00DC5F9D" w:rsidRDefault="00852496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</w:t>
            </w:r>
            <w:r>
              <w:t>а заседании МО</w:t>
            </w:r>
            <w:r>
              <w:br/>
              <w:t xml:space="preserve">протокол </w:t>
            </w:r>
            <w:r>
              <w:br/>
              <w:t>от «26</w:t>
            </w:r>
            <w:r w:rsidRPr="00DC5F9D">
              <w:t>» августа 202</w:t>
            </w:r>
            <w:r>
              <w:t>5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246" w:type="dxa"/>
            <w:shd w:val="clear" w:color="auto" w:fill="auto"/>
          </w:tcPr>
          <w:p w:rsidR="00852496" w:rsidRPr="009774C3" w:rsidRDefault="00852496" w:rsidP="001801AC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95" w:type="dxa"/>
            <w:shd w:val="clear" w:color="auto" w:fill="auto"/>
          </w:tcPr>
          <w:p w:rsidR="00852496" w:rsidRDefault="00852496" w:rsidP="001801AC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52496" w:rsidRPr="00DC5F9D" w:rsidRDefault="00852496" w:rsidP="001801AC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52496" w:rsidRPr="00DC5F9D" w:rsidRDefault="00852496" w:rsidP="001801AC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52496" w:rsidTr="001801AC">
        <w:trPr>
          <w:trHeight w:val="1103"/>
        </w:trPr>
        <w:tc>
          <w:tcPr>
            <w:tcW w:w="3655" w:type="dxa"/>
            <w:shd w:val="clear" w:color="auto" w:fill="auto"/>
          </w:tcPr>
          <w:p w:rsidR="00852496" w:rsidRPr="009774C3" w:rsidRDefault="00852496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46" w:type="dxa"/>
            <w:shd w:val="clear" w:color="auto" w:fill="auto"/>
          </w:tcPr>
          <w:p w:rsidR="00852496" w:rsidRPr="009774C3" w:rsidRDefault="00852496" w:rsidP="001801AC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shd w:val="clear" w:color="auto" w:fill="auto"/>
          </w:tcPr>
          <w:p w:rsidR="00852496" w:rsidRPr="00DC5F9D" w:rsidRDefault="00852496" w:rsidP="001801AC">
            <w:pPr>
              <w:pStyle w:val="a5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52496" w:rsidRPr="00DC5F9D" w:rsidRDefault="00852496" w:rsidP="001801AC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от «28» августа</w:t>
            </w:r>
            <w:r w:rsidRPr="00DC5F9D">
              <w:t xml:space="preserve"> 202</w:t>
            </w:r>
            <w:r>
              <w:t xml:space="preserve">5 </w:t>
            </w:r>
            <w:r w:rsidRPr="00DC5F9D">
              <w:t>г.</w:t>
            </w:r>
            <w:r>
              <w:t xml:space="preserve"> № 312</w:t>
            </w:r>
          </w:p>
          <w:p w:rsidR="00852496" w:rsidRPr="00DC5F9D" w:rsidRDefault="00852496" w:rsidP="001801AC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852496" w:rsidRDefault="00852496" w:rsidP="00852496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852496" w:rsidRDefault="00852496" w:rsidP="00852496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  <w:t xml:space="preserve">  </w:t>
      </w:r>
    </w:p>
    <w:p w:rsidR="00852496" w:rsidRPr="00596F01" w:rsidRDefault="00852496" w:rsidP="00852496">
      <w:pPr>
        <w:tabs>
          <w:tab w:val="left" w:pos="3060"/>
          <w:tab w:val="left" w:pos="6765"/>
        </w:tabs>
        <w:spacing w:after="0"/>
        <w:ind w:left="-284" w:right="-143"/>
        <w:jc w:val="center"/>
        <w:rPr>
          <w:sz w:val="24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52496" w:rsidRPr="004A6AF7" w:rsidRDefault="00852496" w:rsidP="00852496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>адаптивной</w:t>
      </w:r>
      <w:r w:rsidRPr="004A6AF7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физической культуре</w:t>
      </w:r>
    </w:p>
    <w:p w:rsidR="00852496" w:rsidRPr="004A6AF7" w:rsidRDefault="00852496" w:rsidP="00852496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 «Б</w:t>
      </w:r>
      <w:r w:rsidRPr="004A6AF7">
        <w:rPr>
          <w:rFonts w:ascii="Times New Roman" w:eastAsia="Times New Roman" w:hAnsi="Times New Roman" w:cs="Times New Roman"/>
          <w:sz w:val="28"/>
          <w:szCs w:val="28"/>
        </w:rPr>
        <w:t>» класса</w:t>
      </w:r>
    </w:p>
    <w:p w:rsidR="00852496" w:rsidRPr="004A6AF7" w:rsidRDefault="00852496" w:rsidP="00852496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4A6A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A6AF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A6AF7">
        <w:rPr>
          <w:rFonts w:ascii="Times New Roman" w:eastAsia="Calibri" w:hAnsi="Times New Roman" w:cs="Times New Roman"/>
          <w:sz w:val="28"/>
          <w:szCs w:val="28"/>
        </w:rPr>
        <w:t>(</w:t>
      </w:r>
      <w:r w:rsidRPr="004A6AF7"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852496" w:rsidRPr="004A6AF7" w:rsidRDefault="00852496" w:rsidP="00852496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496" w:rsidRDefault="00852496" w:rsidP="00852496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52496" w:rsidRDefault="00852496" w:rsidP="00852496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52496" w:rsidRDefault="00852496" w:rsidP="00852496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52496" w:rsidRDefault="00852496" w:rsidP="00852496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52496" w:rsidRDefault="00852496" w:rsidP="00852496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852496" w:rsidRPr="00642E30" w:rsidTr="001801AC">
        <w:tc>
          <w:tcPr>
            <w:tcW w:w="4360" w:type="dxa"/>
          </w:tcPr>
          <w:p w:rsidR="00852496" w:rsidRPr="008232D0" w:rsidRDefault="00852496" w:rsidP="001801AC">
            <w:pPr>
              <w:tabs>
                <w:tab w:val="left" w:pos="219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852496" w:rsidRPr="008232D0" w:rsidRDefault="00852496" w:rsidP="001801A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852496" w:rsidRPr="008232D0" w:rsidRDefault="00852496" w:rsidP="00180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Сидская</w:t>
            </w:r>
            <w:proofErr w:type="spellEnd"/>
            <w:r w:rsidRPr="008232D0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  <w:p w:rsidR="00852496" w:rsidRDefault="00852496" w:rsidP="001801AC">
            <w:pPr>
              <w:rPr>
                <w:rFonts w:ascii="Times New Roman" w:hAnsi="Times New Roman" w:cs="Times New Roman"/>
                <w:sz w:val="24"/>
              </w:rPr>
            </w:pPr>
          </w:p>
          <w:p w:rsidR="00852496" w:rsidRPr="00642E30" w:rsidRDefault="00852496" w:rsidP="001801AC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852496" w:rsidRDefault="00852496" w:rsidP="00852496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32"/>
        </w:rPr>
      </w:pPr>
    </w:p>
    <w:p w:rsidR="00852496" w:rsidRDefault="00852496" w:rsidP="00852496">
      <w:pPr>
        <w:tabs>
          <w:tab w:val="left" w:pos="2190"/>
        </w:tabs>
        <w:spacing w:after="0" w:line="240" w:lineRule="auto"/>
        <w:rPr>
          <w:rFonts w:ascii="Times New Roman" w:eastAsia="Calibri" w:hAnsi="Times New Roman" w:cs="Times New Roman"/>
          <w:sz w:val="32"/>
        </w:rPr>
      </w:pPr>
    </w:p>
    <w:p w:rsidR="00852496" w:rsidRDefault="00852496" w:rsidP="00852496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32"/>
          <w:u w:val="single"/>
        </w:rPr>
      </w:pPr>
    </w:p>
    <w:p w:rsidR="00852496" w:rsidRPr="009D69B8" w:rsidRDefault="00852496" w:rsidP="00852496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9D69B8">
        <w:rPr>
          <w:rFonts w:ascii="Times New Roman" w:hAnsi="Times New Roman" w:cs="Times New Roman"/>
          <w:b/>
          <w:sz w:val="32"/>
          <w:u w:val="single"/>
        </w:rPr>
        <w:t>Календарно-тематическое планирование</w:t>
      </w:r>
    </w:p>
    <w:p w:rsidR="00852496" w:rsidRPr="009D69B8" w:rsidRDefault="00852496" w:rsidP="00852496">
      <w:pPr>
        <w:spacing w:after="0" w:line="240" w:lineRule="auto"/>
        <w:jc w:val="center"/>
        <w:rPr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 xml:space="preserve">8Б </w:t>
      </w:r>
      <w:r w:rsidRPr="009D69B8">
        <w:rPr>
          <w:rFonts w:ascii="Times New Roman" w:hAnsi="Times New Roman" w:cs="Times New Roman"/>
          <w:b/>
          <w:sz w:val="32"/>
          <w:u w:val="single"/>
        </w:rPr>
        <w:t xml:space="preserve"> класс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992"/>
        <w:gridCol w:w="3630"/>
        <w:gridCol w:w="1045"/>
        <w:gridCol w:w="854"/>
        <w:gridCol w:w="2563"/>
        <w:gridCol w:w="1831"/>
      </w:tblGrid>
      <w:tr w:rsidR="00852496" w:rsidRPr="00E25525" w:rsidTr="001801AC">
        <w:trPr>
          <w:trHeight w:val="831"/>
        </w:trPr>
        <w:tc>
          <w:tcPr>
            <w:tcW w:w="992" w:type="dxa"/>
            <w:hideMark/>
          </w:tcPr>
          <w:p w:rsidR="00852496" w:rsidRPr="00E25525" w:rsidRDefault="00852496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30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программного материала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уроков</w:t>
            </w:r>
          </w:p>
        </w:tc>
        <w:tc>
          <w:tcPr>
            <w:tcW w:w="854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52496" w:rsidRPr="00E25525" w:rsidTr="001801AC">
        <w:trPr>
          <w:trHeight w:val="956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Вводный инструктаж по ТБ №2 и правила поведения учащихся на уроке. ОРУ на месте. Длительная ходьба до 15-20 мин.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Длительная ходьба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59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 до 20- 30 мин в различном темпе: ходьба с изменением ширины и длины шага. ОРУ без предметов.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95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ускорением. Специальные беговые упражнения.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49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 в парах: старт, бег по дистанции, финиш. Специальные беговые упражнения.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71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40 и 60 метров. Прыжки со скакалкой.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51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30, 60, 100 метров с учётом времени. Прыжки с короткой скакалкой.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45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места на дальность. Челночный бег в парах наперегонки с учётом времени.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45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Прыжки в длину с места на дальность с учётом результата.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52496" w:rsidRPr="00E25525" w:rsidTr="001801AC">
        <w:trPr>
          <w:trHeight w:val="2363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ОРУ в парах.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95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 (4-5 штук) на дистанции 60 метров. Прыжки с короткой скакалкой в различном темпе.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63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Медленный бег до 4 мин. Прыжки с короткой скакалкой в различном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темпе.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57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900"/>
        </w:trPr>
        <w:tc>
          <w:tcPr>
            <w:tcW w:w="992" w:type="dxa"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 по кругу (100 метров): приём и передача эстафетной палочки. Специальные беговые упражнения. Прыжки с короткой скакалкой с продвижением вперёд.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76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эстафеты: приём и передача эстафетной палочки. Прыжки через набивные мячи.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7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5-7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41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7-10 мин., правильное дыхание во время бега. ОФП. Метания малого мяча в вертикальную цель.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84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 на дальность с 3-4 шагов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982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набивного мяча весом 2—3 кг двумя руками снизу, из-за головы, через голову.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72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«согнув ноги».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467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Прыжки в высоту с полного разбега способом «перешагивание». Специальные прыжковые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11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563D0C" w:rsidRDefault="00852496" w:rsidP="001801AC"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в цель.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 с мячами и предметами.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  <w:r w:rsidR="00563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Контрольная аттестация.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1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Толкание набивного мяча весом 2-3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кг</w:t>
            </w:r>
            <w:proofErr w:type="gram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.с</w:t>
            </w:r>
            <w:proofErr w:type="spellEnd"/>
            <w:proofErr w:type="gram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места одной рукой. Прыжки в длину с разбега с приземлением в заданное место. ОРУ в парах.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Толкание набивного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01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места и с разбега.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елночный бег.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0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места и с разбега на результат.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5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Броски набивного мяча весом до 2-3 кг</w:t>
            </w:r>
            <w:proofErr w:type="gram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proofErr w:type="gram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вумя руками снизу, из-за головы, через голову. Челночный бег.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Броски набивного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08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 в спортзале во время занятий гимнастикой. Построения и перестроения.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56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Понятие о строе, шеренге, ряде, колонне, двух шереножном строе, флангах, дистанции.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39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Размыкание  уступами по счёту «девять», «шесть», «три» на месте.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07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команд: «Чаще шаг!». «Реже шаг!». Ходьба «змейкой»,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противоходом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5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 гимнастическими палками. Прыжки с короткой скакалкой.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рыжки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скакалкой.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37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препятствий с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перелазанием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через них,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подлезанием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(в эстафетах).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Преодоление препятствий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31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со скакалками. Переноска грузов и предметов.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ереноска грузов и предметов.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497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Бег по скамейке с различными положениями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 и с мячом. Расхождение вдвоем при встрече переступанием через партнера (высота 60—70 см.)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9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 на гимнастической скамейке.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9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 на носках приставными шагами, с поворотом, с различными движениями рук. Ходьба по гимнастической скамейке спиной вперед.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0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 набивными мячами. Прыжки на длинной скакалке.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прыжки на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скакалке.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3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966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акробатических упражнений. Висы простые и смешанные.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124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скамейке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Прыжки со скакалкой.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Default="00852496" w:rsidP="001801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скамейке.</w:t>
            </w:r>
          </w:p>
          <w:p w:rsidR="00852496" w:rsidRPr="00EB61C0" w:rsidRDefault="00852496" w:rsidP="001801AC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39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 и ориентировки в пространстве.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5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Передвижение вправо, влево в висе на гимнастической стенке. Подтягивание в висе на гимнастической стенке (на результат – количество).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вижение по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гимнастической стенке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91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Лазания по канату. Прыжки на левой, правой ноге,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Лазания по канату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1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Лазания по канату. Упражнения на развитие координационных способностей и ориентировки в пространстве.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Лазания по канату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5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 (вес 3 кг.).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84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 (вес 3 кг.)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рыжки со скакалкой.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5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 для  удержания груза на голове: поворот кругом; в приседании, ноги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скрестно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 для  удержания груза на голове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5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Баскетбол</w:t>
            </w:r>
          </w:p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але во время занятий спорт. играми. Правила игры в баскетбол, санитарно - гигиенические требования к занятиям.                                    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889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 различными способами; ловля мяча двумя руками, остановки. Прыжки с короткой скакалкой с учётом времени.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972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баскетболиста, передвижения в стойке. ОРУ с набивными мячами.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ередвижения в стойке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98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обводкой различных предметов и дальнейшей передачей мяча. Штрафные броски. Прыжки и прыжковые упражнения.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12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остановками в один и два шага и дальнейшей передачей мяча. Штрафные броски. Игра «Мяч капитану».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5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Остановка прыжком,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ом, прыжком после ведения мяча.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Штрафные броски. Игра «Мяч капитану».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Штрафные броски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5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Связка приёмов игры: Ведения мяча с обводкой различных предметов, остановка в два шага, передача партнёру; передачи мяча друг другу в движении, остановка в два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шага, бросок в баскетбольное кольцо.     Выпрыгивания под баскетбольное кольцо с доставанием различных предметов.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приёмов игры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12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назад; вырывание и выбивание мяча. Штрафные броски.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назад,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вырывание и выбивание мяча.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12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различных связок приёмов игры, изученных на уроке №7.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приёмов игры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12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37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67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на формирование правильной осанки.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8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массажными мячами.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1019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набивными мячами.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750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Волейбол</w:t>
            </w:r>
          </w:p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 в волейбол, простейшие правила игры, расстановка игроков на площадке.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46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 двумя руками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над собой.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39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Стойка и перемещения волейболиста. Передачи мяча сверху двумя руками над собой. Нижняя прямая подача мяча одной рукой.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Выпрыгивания с доставанием предметов. ОФП.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641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FA5700" w:rsidRDefault="00852496" w:rsidP="001801AC"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 одной рукой. Передачи мяча сверху двумя руками над собой.</w:t>
            </w:r>
            <w:r w:rsidR="00FA57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Контрольная аттестация.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278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Передачи мяча сверху двумя руками над собой и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сетку в парах. Нижняя прямая подача мяча одной рукой. Упражнения с набивными мячами. Прыжки и прыжковые упражнения.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сетку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503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Приёмы мяча сверху и снизу. Совершенствование передач мяча сверху двумя руками над собой и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сетку в парах, тройках, четвёрках.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Приёмы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375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Приёмы мяча. Совершенствование передач мяча. ОФП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Приёмы мяча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52496" w:rsidRPr="00E25525" w:rsidTr="001801AC">
        <w:trPr>
          <w:trHeight w:val="919"/>
        </w:trPr>
        <w:tc>
          <w:tcPr>
            <w:tcW w:w="992" w:type="dxa"/>
            <w:hideMark/>
          </w:tcPr>
          <w:p w:rsidR="00852496" w:rsidRPr="00E25525" w:rsidRDefault="00852496" w:rsidP="00852496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</w:tcPr>
          <w:p w:rsidR="00852496" w:rsidRPr="00E25525" w:rsidRDefault="00852496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приёмов и передач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мячач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сетку по зонам. Верхняя и нижняя подачи мяча. Эстафеты с бегом.</w:t>
            </w:r>
          </w:p>
        </w:tc>
        <w:tc>
          <w:tcPr>
            <w:tcW w:w="1045" w:type="dxa"/>
            <w:hideMark/>
          </w:tcPr>
          <w:p w:rsidR="00852496" w:rsidRPr="00E25525" w:rsidRDefault="00852496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приёмов и передач</w:t>
            </w:r>
          </w:p>
        </w:tc>
        <w:tc>
          <w:tcPr>
            <w:tcW w:w="1831" w:type="dxa"/>
            <w:hideMark/>
          </w:tcPr>
          <w:p w:rsidR="00852496" w:rsidRPr="00E25525" w:rsidRDefault="00852496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52496" w:rsidRDefault="00852496" w:rsidP="008524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2496" w:rsidRDefault="00852496" w:rsidP="008524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Всего:68ч             </w:t>
      </w:r>
    </w:p>
    <w:p w:rsidR="00852496" w:rsidRDefault="00852496" w:rsidP="00852496"/>
    <w:p w:rsidR="00312B43" w:rsidRDefault="00312B43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12B43" w:rsidSect="00A916CF">
      <w:pgSz w:w="11906" w:h="16838"/>
      <w:pgMar w:top="426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78B2"/>
    <w:multiLevelType w:val="multilevel"/>
    <w:tmpl w:val="4EB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736088"/>
    <w:multiLevelType w:val="hybridMultilevel"/>
    <w:tmpl w:val="F30839A6"/>
    <w:lvl w:ilvl="0" w:tplc="AD38D5BA">
      <w:start w:val="1"/>
      <w:numFmt w:val="decimal"/>
      <w:lvlText w:val="%1"/>
      <w:lvlJc w:val="center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362E1"/>
    <w:multiLevelType w:val="multilevel"/>
    <w:tmpl w:val="3168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523D66"/>
    <w:multiLevelType w:val="multilevel"/>
    <w:tmpl w:val="5C76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BE9"/>
    <w:rsid w:val="00005313"/>
    <w:rsid w:val="000079F1"/>
    <w:rsid w:val="000125A7"/>
    <w:rsid w:val="00046BBA"/>
    <w:rsid w:val="00051C72"/>
    <w:rsid w:val="00065612"/>
    <w:rsid w:val="00071016"/>
    <w:rsid w:val="00074464"/>
    <w:rsid w:val="000C37F7"/>
    <w:rsid w:val="000C4A93"/>
    <w:rsid w:val="00115CF0"/>
    <w:rsid w:val="00120AAC"/>
    <w:rsid w:val="001255B1"/>
    <w:rsid w:val="00131ACD"/>
    <w:rsid w:val="00144065"/>
    <w:rsid w:val="0016660E"/>
    <w:rsid w:val="001941C5"/>
    <w:rsid w:val="001B03DB"/>
    <w:rsid w:val="001D5C46"/>
    <w:rsid w:val="001F37AF"/>
    <w:rsid w:val="00201259"/>
    <w:rsid w:val="00215DAC"/>
    <w:rsid w:val="00217A32"/>
    <w:rsid w:val="00223F72"/>
    <w:rsid w:val="002602C8"/>
    <w:rsid w:val="00274E1C"/>
    <w:rsid w:val="00274F07"/>
    <w:rsid w:val="002A0B1C"/>
    <w:rsid w:val="002B0E71"/>
    <w:rsid w:val="002C3982"/>
    <w:rsid w:val="00312B43"/>
    <w:rsid w:val="003360E9"/>
    <w:rsid w:val="003524E2"/>
    <w:rsid w:val="00370A11"/>
    <w:rsid w:val="00377C49"/>
    <w:rsid w:val="0038109D"/>
    <w:rsid w:val="00395BF4"/>
    <w:rsid w:val="003A6512"/>
    <w:rsid w:val="003B05D0"/>
    <w:rsid w:val="003B353B"/>
    <w:rsid w:val="003C32AE"/>
    <w:rsid w:val="003E027C"/>
    <w:rsid w:val="00424BD3"/>
    <w:rsid w:val="00445D80"/>
    <w:rsid w:val="00446861"/>
    <w:rsid w:val="00482D49"/>
    <w:rsid w:val="004A7CA0"/>
    <w:rsid w:val="004B215A"/>
    <w:rsid w:val="004B714D"/>
    <w:rsid w:val="004C0B0E"/>
    <w:rsid w:val="004C5293"/>
    <w:rsid w:val="004C7BE9"/>
    <w:rsid w:val="004E63C0"/>
    <w:rsid w:val="00511E0B"/>
    <w:rsid w:val="00514832"/>
    <w:rsid w:val="00533119"/>
    <w:rsid w:val="00560DDF"/>
    <w:rsid w:val="00563D0C"/>
    <w:rsid w:val="0057146D"/>
    <w:rsid w:val="005821A5"/>
    <w:rsid w:val="005946B3"/>
    <w:rsid w:val="00596F01"/>
    <w:rsid w:val="005A2D4C"/>
    <w:rsid w:val="005B0AEA"/>
    <w:rsid w:val="005B3593"/>
    <w:rsid w:val="005F25D9"/>
    <w:rsid w:val="00606B63"/>
    <w:rsid w:val="00633BD4"/>
    <w:rsid w:val="00635520"/>
    <w:rsid w:val="00637437"/>
    <w:rsid w:val="00643CD9"/>
    <w:rsid w:val="00676213"/>
    <w:rsid w:val="00686B86"/>
    <w:rsid w:val="006A4AF7"/>
    <w:rsid w:val="006B5C35"/>
    <w:rsid w:val="006C7D51"/>
    <w:rsid w:val="007171BB"/>
    <w:rsid w:val="007304F1"/>
    <w:rsid w:val="00733698"/>
    <w:rsid w:val="00735493"/>
    <w:rsid w:val="007474B3"/>
    <w:rsid w:val="007476E9"/>
    <w:rsid w:val="007478C0"/>
    <w:rsid w:val="00771EA9"/>
    <w:rsid w:val="0077401C"/>
    <w:rsid w:val="00774675"/>
    <w:rsid w:val="00792FDE"/>
    <w:rsid w:val="007A6CAC"/>
    <w:rsid w:val="007A6E3B"/>
    <w:rsid w:val="007C7F1F"/>
    <w:rsid w:val="007D6592"/>
    <w:rsid w:val="007F6C41"/>
    <w:rsid w:val="008149FF"/>
    <w:rsid w:val="008344D9"/>
    <w:rsid w:val="00847DA9"/>
    <w:rsid w:val="00852496"/>
    <w:rsid w:val="008530ED"/>
    <w:rsid w:val="00854AB7"/>
    <w:rsid w:val="00855629"/>
    <w:rsid w:val="00857736"/>
    <w:rsid w:val="00870C97"/>
    <w:rsid w:val="0089677A"/>
    <w:rsid w:val="008967BE"/>
    <w:rsid w:val="008A2C61"/>
    <w:rsid w:val="008D6E4D"/>
    <w:rsid w:val="008E3DF3"/>
    <w:rsid w:val="008E52AF"/>
    <w:rsid w:val="008F1867"/>
    <w:rsid w:val="00911A01"/>
    <w:rsid w:val="00934896"/>
    <w:rsid w:val="00970676"/>
    <w:rsid w:val="009C4A05"/>
    <w:rsid w:val="009F2533"/>
    <w:rsid w:val="00A011B5"/>
    <w:rsid w:val="00A253A9"/>
    <w:rsid w:val="00A53226"/>
    <w:rsid w:val="00A66452"/>
    <w:rsid w:val="00A67E90"/>
    <w:rsid w:val="00A916CF"/>
    <w:rsid w:val="00A93315"/>
    <w:rsid w:val="00AA75C4"/>
    <w:rsid w:val="00AB15BE"/>
    <w:rsid w:val="00AD25F5"/>
    <w:rsid w:val="00AD459D"/>
    <w:rsid w:val="00AE3C74"/>
    <w:rsid w:val="00AE5AB3"/>
    <w:rsid w:val="00AF5D4B"/>
    <w:rsid w:val="00B16703"/>
    <w:rsid w:val="00B342A2"/>
    <w:rsid w:val="00B35520"/>
    <w:rsid w:val="00B35B6D"/>
    <w:rsid w:val="00B445BC"/>
    <w:rsid w:val="00B716FF"/>
    <w:rsid w:val="00B84F76"/>
    <w:rsid w:val="00B90D6D"/>
    <w:rsid w:val="00B94389"/>
    <w:rsid w:val="00BA05A2"/>
    <w:rsid w:val="00BC2AEC"/>
    <w:rsid w:val="00BE1E67"/>
    <w:rsid w:val="00BE6BD8"/>
    <w:rsid w:val="00BF2743"/>
    <w:rsid w:val="00C00F96"/>
    <w:rsid w:val="00C36F04"/>
    <w:rsid w:val="00C47A85"/>
    <w:rsid w:val="00C54544"/>
    <w:rsid w:val="00C80B5A"/>
    <w:rsid w:val="00CB1D45"/>
    <w:rsid w:val="00CC0A9A"/>
    <w:rsid w:val="00CC6610"/>
    <w:rsid w:val="00CD1C7E"/>
    <w:rsid w:val="00D06ED7"/>
    <w:rsid w:val="00D25CBC"/>
    <w:rsid w:val="00D3473E"/>
    <w:rsid w:val="00D3668D"/>
    <w:rsid w:val="00D635B7"/>
    <w:rsid w:val="00D9236F"/>
    <w:rsid w:val="00DA6E6D"/>
    <w:rsid w:val="00DF2689"/>
    <w:rsid w:val="00E13CC9"/>
    <w:rsid w:val="00E14CE5"/>
    <w:rsid w:val="00E22C89"/>
    <w:rsid w:val="00E25AB0"/>
    <w:rsid w:val="00E320C4"/>
    <w:rsid w:val="00E65367"/>
    <w:rsid w:val="00E71651"/>
    <w:rsid w:val="00E867CD"/>
    <w:rsid w:val="00E956EE"/>
    <w:rsid w:val="00EA7E8D"/>
    <w:rsid w:val="00F07FEC"/>
    <w:rsid w:val="00F3344A"/>
    <w:rsid w:val="00F47AA6"/>
    <w:rsid w:val="00F501C3"/>
    <w:rsid w:val="00FA5700"/>
    <w:rsid w:val="00FB4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4464"/>
    <w:pPr>
      <w:ind w:left="720"/>
      <w:contextualSpacing/>
    </w:pPr>
  </w:style>
  <w:style w:type="character" w:customStyle="1" w:styleId="s2">
    <w:name w:val="s2"/>
    <w:rsid w:val="000079F1"/>
  </w:style>
  <w:style w:type="character" w:customStyle="1" w:styleId="s5">
    <w:name w:val="s5"/>
    <w:rsid w:val="000079F1"/>
  </w:style>
  <w:style w:type="paragraph" w:customStyle="1" w:styleId="p6">
    <w:name w:val="p6"/>
    <w:basedOn w:val="a"/>
    <w:rsid w:val="000079F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rsid w:val="00A011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01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1B5"/>
  </w:style>
  <w:style w:type="paragraph" w:customStyle="1" w:styleId="a7">
    <w:name w:val="Основной"/>
    <w:basedOn w:val="a"/>
    <w:uiPriority w:val="99"/>
    <w:rsid w:val="008149F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2165-B17A-404A-96C1-4FD3D435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4911</Words>
  <Characters>27996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31</cp:revision>
  <cp:lastPrinted>2025-08-04T12:08:00Z</cp:lastPrinted>
  <dcterms:created xsi:type="dcterms:W3CDTF">2021-09-23T06:55:00Z</dcterms:created>
  <dcterms:modified xsi:type="dcterms:W3CDTF">2025-10-02T18:15:00Z</dcterms:modified>
</cp:coreProperties>
</file>